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67179" w14:textId="5BB325B3" w:rsidR="004B208E" w:rsidRDefault="00835381" w:rsidP="00835381">
      <w:pPr>
        <w:jc w:val="center"/>
        <w:rPr>
          <w:b/>
          <w:sz w:val="18"/>
          <w:szCs w:val="18"/>
        </w:rPr>
      </w:pPr>
      <w:r w:rsidRPr="00835381">
        <w:rPr>
          <w:b/>
          <w:noProof/>
          <w:sz w:val="18"/>
          <w:szCs w:val="18"/>
        </w:rPr>
        <w:drawing>
          <wp:inline distT="0" distB="0" distL="0" distR="0" wp14:anchorId="738B974F" wp14:editId="1EE9ED63">
            <wp:extent cx="5872337" cy="3917950"/>
            <wp:effectExtent l="0" t="0" r="0" b="6350"/>
            <wp:docPr id="4" name="Picture 4" descr="O:\Technology\Motorola\1_Informacje prasowe\03 marzec\przewidywania\motorola najważniejsze prognozy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Technology\Motorola\1_Informacje prasowe\03 marzec\przewidywania\motorola najważniejsze prognozy 20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119" cy="393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BEE91" w14:textId="5D6AE6EE" w:rsidR="004B208E" w:rsidRDefault="005512B0">
      <w:pPr>
        <w:spacing w:before="24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Najważniejsze technologiczne prognozy Motoroli</w:t>
      </w:r>
    </w:p>
    <w:p w14:paraId="73FC390B" w14:textId="3FACEA18" w:rsidR="004B208E" w:rsidRDefault="00D50352" w:rsidP="00FB33E5">
      <w:pPr>
        <w:spacing w:before="240"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5512B0">
        <w:rPr>
          <w:sz w:val="22"/>
          <w:szCs w:val="22"/>
        </w:rPr>
        <w:t xml:space="preserve">ok 2021 </w:t>
      </w:r>
      <w:r w:rsidR="00ED3FBF">
        <w:rPr>
          <w:sz w:val="22"/>
          <w:szCs w:val="22"/>
        </w:rPr>
        <w:t xml:space="preserve">z pewnością </w:t>
      </w:r>
      <w:r w:rsidR="005512B0">
        <w:rPr>
          <w:sz w:val="22"/>
          <w:szCs w:val="22"/>
        </w:rPr>
        <w:t>przyniesie fascynujące nowe trendy, technologie i innowacje. Zachowania konsumentów podlegają ciągłym zmianom, a firmy technologiczne dostosow</w:t>
      </w:r>
      <w:r w:rsidR="007D3C13">
        <w:rPr>
          <w:sz w:val="22"/>
          <w:szCs w:val="22"/>
        </w:rPr>
        <w:t>ują</w:t>
      </w:r>
      <w:r w:rsidR="005512B0">
        <w:rPr>
          <w:sz w:val="22"/>
          <w:szCs w:val="22"/>
        </w:rPr>
        <w:t xml:space="preserve"> </w:t>
      </w:r>
      <w:r w:rsidR="00345F1E">
        <w:rPr>
          <w:sz w:val="22"/>
          <w:szCs w:val="22"/>
        </w:rPr>
        <w:t xml:space="preserve">do nich </w:t>
      </w:r>
      <w:r w:rsidR="005512B0">
        <w:rPr>
          <w:sz w:val="22"/>
          <w:szCs w:val="22"/>
        </w:rPr>
        <w:t>swoje podejście</w:t>
      </w:r>
      <w:r w:rsidR="00E153CA">
        <w:rPr>
          <w:sz w:val="22"/>
          <w:szCs w:val="22"/>
        </w:rPr>
        <w:t xml:space="preserve">. </w:t>
      </w:r>
      <w:r w:rsidR="005512B0">
        <w:rPr>
          <w:sz w:val="22"/>
          <w:szCs w:val="22"/>
        </w:rPr>
        <w:t xml:space="preserve">Wiceprezes ds. produktów globalnych Motoroli Dan Dery sporządził listę </w:t>
      </w:r>
      <w:r w:rsidR="00700C6E">
        <w:rPr>
          <w:sz w:val="22"/>
          <w:szCs w:val="22"/>
        </w:rPr>
        <w:t xml:space="preserve">swoich </w:t>
      </w:r>
      <w:r w:rsidR="005512B0">
        <w:rPr>
          <w:sz w:val="22"/>
          <w:szCs w:val="22"/>
        </w:rPr>
        <w:t xml:space="preserve">najważniejszych prognoz na </w:t>
      </w:r>
      <w:r w:rsidR="006E7E4C">
        <w:rPr>
          <w:sz w:val="22"/>
          <w:szCs w:val="22"/>
        </w:rPr>
        <w:t xml:space="preserve">najbliższą przyszłość. </w:t>
      </w:r>
    </w:p>
    <w:p w14:paraId="67C720B0" w14:textId="74C69242" w:rsidR="004B208E" w:rsidRDefault="005512B0" w:rsidP="00835381">
      <w:pPr>
        <w:spacing w:before="240" w:after="24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PROGNOZA 1: Smartfony nie będą już tylko smartfonami, a ich interakcja z naszym otoczeniem będzie jeszcze większa</w:t>
      </w:r>
      <w:r w:rsidR="00AC7C13">
        <w:rPr>
          <w:b/>
          <w:sz w:val="22"/>
          <w:szCs w:val="22"/>
        </w:rPr>
        <w:t>.</w:t>
      </w:r>
    </w:p>
    <w:p w14:paraId="5D3DFDF7" w14:textId="77777777" w:rsidR="004B208E" w:rsidRDefault="005512B0" w:rsidP="00BB4785">
      <w:pPr>
        <w:spacing w:before="240"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2020 roku zachowania ludzi znacznie się zmieniły. Obecnie wyjątkowo mocno rzuca się w oczy potrzeba łączności i dostępności. W roku 2021 i kolejnych latach ta zmiana będzie katalizatorem innowacji, dzięki którym smartfony zyskają nowe możliwości. </w:t>
      </w:r>
    </w:p>
    <w:p w14:paraId="2E44DA80" w14:textId="77777777" w:rsidR="004B208E" w:rsidRDefault="005512B0" w:rsidP="00B01D21">
      <w:pPr>
        <w:spacing w:before="240" w:after="240" w:line="360" w:lineRule="auto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Dan Dery, wiceprezes ds. produktów globalnych Motoroli, mówi: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Jako producenci OEM już teraz dostosowujemy nasze strategie produktowe, marketingowe i ogólnobiznesowe do nowej rzeczywistości. Patrząc jednak w przyszłość, dostrzegamy w tym okazję do pojawienia się nowej fali innowacji, które zaczną odgrywać główną rolę. </w:t>
      </w:r>
    </w:p>
    <w:p w14:paraId="227F3E50" w14:textId="5C589B92" w:rsidR="004B208E" w:rsidRDefault="005512B0" w:rsidP="00EF33B7">
      <w:pPr>
        <w:spacing w:before="240"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Dzięki sieciom 5G i bardziej responsywnym procesorom łączność staje się szybsza i stabilniejsza, a smartfony będą </w:t>
      </w:r>
      <w:r w:rsidR="00BF48D6">
        <w:rPr>
          <w:sz w:val="22"/>
          <w:szCs w:val="22"/>
        </w:rPr>
        <w:t>pełnić ważniejszą funkcję</w:t>
      </w:r>
      <w:r>
        <w:rPr>
          <w:sz w:val="22"/>
          <w:szCs w:val="22"/>
        </w:rPr>
        <w:t xml:space="preserve"> w jej zapewnianiu. Udoskonalenia łączności umożliwią smartfonom lepszą i efektywniejszą interakcję z innymi urządzeniami w naszym otoczeniu, dzięki czemu staną się też konsolami do gier czy elementami sprzętu komputerowego. W epoce intensywnie wykorzystywanej łączności zdalnej smartfony będą nie tylko pomagać nam w efektywniejszym wykonywaniu zadań związanych z nową rzeczywistością, takich jak praca </w:t>
      </w:r>
      <w:r w:rsidR="00BF48D6">
        <w:rPr>
          <w:sz w:val="22"/>
          <w:szCs w:val="22"/>
        </w:rPr>
        <w:t xml:space="preserve">zdalna </w:t>
      </w:r>
      <w:r>
        <w:rPr>
          <w:sz w:val="22"/>
          <w:szCs w:val="22"/>
        </w:rPr>
        <w:t>i nauka w domu.</w:t>
      </w:r>
    </w:p>
    <w:p w14:paraId="0686466D" w14:textId="72FB080E" w:rsidR="004B208E" w:rsidRDefault="005512B0" w:rsidP="00725748">
      <w:pPr>
        <w:spacing w:before="240" w:after="24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PROGNOZA 2: W 2021 </w:t>
      </w:r>
      <w:r w:rsidR="00BF48D6">
        <w:rPr>
          <w:b/>
          <w:sz w:val="22"/>
          <w:szCs w:val="22"/>
        </w:rPr>
        <w:t xml:space="preserve">r. </w:t>
      </w:r>
      <w:r>
        <w:rPr>
          <w:b/>
          <w:sz w:val="22"/>
          <w:szCs w:val="22"/>
        </w:rPr>
        <w:t>zwiększy się zapotrzebowanie na technologie o określonej funkcjonalności</w:t>
      </w:r>
      <w:r w:rsidR="00AC7C13">
        <w:rPr>
          <w:b/>
          <w:sz w:val="22"/>
          <w:szCs w:val="22"/>
        </w:rPr>
        <w:t>.</w:t>
      </w:r>
    </w:p>
    <w:p w14:paraId="68488263" w14:textId="4E5508C1" w:rsidR="004B208E" w:rsidRDefault="005512B0" w:rsidP="00725748">
      <w:pPr>
        <w:spacing w:before="240"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Konsumenci wciąż oczekują produktów, które będą nadążać za ich intensywnym trybem życia, ale też rozwiązywać określone problemy i zaspokajać konkretne potrzeby. Producenci sprzętu zaczynają się koncentrować na wprowadzaniu na rynek urządzeń odpowiadających oczekiwaniom wszystkich </w:t>
      </w:r>
      <w:r w:rsidR="00BF48D6">
        <w:rPr>
          <w:sz w:val="22"/>
          <w:szCs w:val="22"/>
        </w:rPr>
        <w:t xml:space="preserve">typów </w:t>
      </w:r>
      <w:r>
        <w:rPr>
          <w:sz w:val="22"/>
          <w:szCs w:val="22"/>
        </w:rPr>
        <w:t xml:space="preserve">konsumentów. </w:t>
      </w:r>
    </w:p>
    <w:p w14:paraId="40BEF20C" w14:textId="001B08AC" w:rsidR="004B208E" w:rsidRDefault="005512B0" w:rsidP="00E90FC6">
      <w:pPr>
        <w:spacing w:before="240" w:after="240"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W ostatnich dwóch latach zaobserwowaliśmy mocną koncentrację kilku gigantów technologicznych na urządzeniach do gier. Mogą to być komputery z doskonałą specyfikacją gamingową, takie jak</w:t>
      </w:r>
      <w:hyperlink r:id="rId7">
        <w:r>
          <w:rPr>
            <w:i/>
            <w:sz w:val="22"/>
            <w:szCs w:val="22"/>
          </w:rPr>
          <w:t xml:space="preserve"> </w:t>
        </w:r>
      </w:hyperlink>
      <w:hyperlink r:id="rId8">
        <w:r>
          <w:rPr>
            <w:i/>
            <w:color w:val="1155CC"/>
            <w:sz w:val="22"/>
            <w:szCs w:val="22"/>
            <w:u w:val="single"/>
          </w:rPr>
          <w:t>Lenovo Legion 7i</w:t>
        </w:r>
      </w:hyperlink>
      <w:r w:rsidR="00090C89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>czy smartfony zapewniające graczom imponujące wrażenia audio, realistyczny obraz na wyświetlaczach oraz najszybsze działanie na rynku — takie jak</w:t>
      </w:r>
      <w:hyperlink r:id="rId9">
        <w:r>
          <w:rPr>
            <w:i/>
            <w:sz w:val="22"/>
            <w:szCs w:val="22"/>
          </w:rPr>
          <w:t xml:space="preserve"> </w:t>
        </w:r>
      </w:hyperlink>
      <w:hyperlink r:id="rId10" w:history="1">
        <w:r w:rsidRPr="00414E84">
          <w:rPr>
            <w:rStyle w:val="Hyperlink"/>
            <w:i/>
            <w:sz w:val="22"/>
            <w:szCs w:val="22"/>
          </w:rPr>
          <w:t>motorola edge</w:t>
        </w:r>
      </w:hyperlink>
      <w:r>
        <w:rPr>
          <w:i/>
          <w:sz w:val="22"/>
          <w:szCs w:val="22"/>
        </w:rPr>
        <w:t>. Spodziewamy się, że to podejście będzie kontynuowane</w:t>
      </w:r>
      <w:r w:rsidR="00E90FC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— mówi </w:t>
      </w:r>
      <w:r>
        <w:rPr>
          <w:sz w:val="22"/>
          <w:szCs w:val="22"/>
        </w:rPr>
        <w:t>Dan Dery</w:t>
      </w:r>
      <w:r w:rsidR="007F7C19">
        <w:rPr>
          <w:sz w:val="22"/>
          <w:szCs w:val="22"/>
        </w:rPr>
        <w:t>.</w:t>
      </w:r>
    </w:p>
    <w:p w14:paraId="78588747" w14:textId="460ED1F5" w:rsidR="004B208E" w:rsidRDefault="005512B0" w:rsidP="004B3DA7">
      <w:pPr>
        <w:spacing w:before="240"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086F55">
        <w:rPr>
          <w:sz w:val="22"/>
          <w:szCs w:val="22"/>
        </w:rPr>
        <w:t>dalszej części</w:t>
      </w:r>
      <w:r>
        <w:rPr>
          <w:sz w:val="22"/>
          <w:szCs w:val="22"/>
        </w:rPr>
        <w:t xml:space="preserve"> roku tendencje te wykroczą poza świat gier, by zapewnić konsumentom bardziej wyspecjalizowane rozwiązania, takie jak profesjonalne funkcje fotograficzne do mediów społecznościowych, zwiększona wytrzymałość i wygoda dla konsumentów prowadzących aktywny styl życia, a nawet większa mobilność i elastyczność urządzeń. </w:t>
      </w:r>
      <w:r w:rsidR="0052702C">
        <w:rPr>
          <w:sz w:val="22"/>
          <w:szCs w:val="22"/>
        </w:rPr>
        <w:t>K</w:t>
      </w:r>
      <w:r>
        <w:rPr>
          <w:sz w:val="22"/>
          <w:szCs w:val="22"/>
        </w:rPr>
        <w:t xml:space="preserve">onsumenci będą na przykład nadal poszukiwać rozwiązań zapewniających mobilność, ale bez ograniczania inteligencji i funkcjonalności związanych z większymi ekranami. </w:t>
      </w:r>
    </w:p>
    <w:p w14:paraId="774AB596" w14:textId="77777777" w:rsidR="004B208E" w:rsidRDefault="005512B0" w:rsidP="00A86FB2">
      <w:pPr>
        <w:spacing w:before="240"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Choć konsumenci podróżują teraz mniej, jeszcze bardziej niż zwykle potrzebują rozwiązań technicznych, które będą wystarczająco elastyczne i mobilne, by nadążać za nieustającymi zmianami w ich stylu życia. Rozwiązaniem będzie tu składane urządzenie oferujące zarówno przenośność, jak i funkcjonalność.</w:t>
      </w:r>
    </w:p>
    <w:p w14:paraId="08253302" w14:textId="77777777" w:rsidR="004B208E" w:rsidRDefault="005512B0">
      <w:pPr>
        <w:spacing w:before="240" w:after="24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PROGNOZA 3: Rzeczywistość wirtualna i rozszerzona w sklepach</w:t>
      </w:r>
    </w:p>
    <w:p w14:paraId="16227C6A" w14:textId="325CF3A0" w:rsidR="004B208E" w:rsidRDefault="0088246E" w:rsidP="00B31E8D">
      <w:pPr>
        <w:spacing w:before="240"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5512B0">
        <w:rPr>
          <w:sz w:val="22"/>
          <w:szCs w:val="22"/>
        </w:rPr>
        <w:t xml:space="preserve">ozwiązania z dziedziny rzeczywistości wirtualnej i rozszerzonej (VR/AR) wyjdą poza sferę gier </w:t>
      </w:r>
      <w:r w:rsidR="00090C89">
        <w:rPr>
          <w:sz w:val="22"/>
          <w:szCs w:val="22"/>
        </w:rPr>
        <w:t>oraz</w:t>
      </w:r>
      <w:r w:rsidR="005512B0">
        <w:rPr>
          <w:sz w:val="22"/>
          <w:szCs w:val="22"/>
        </w:rPr>
        <w:t xml:space="preserve"> edukacji i zagoszczą także w sklepach internetowych. W 2020 roku konsumenci na całym świecie rzadziej dokonywali zakupów osobiście, głównie wskutek lokalnie obowiązujących ograniczeń. Ponieważ</w:t>
      </w:r>
      <w:hyperlink r:id="rId11">
        <w:r w:rsidR="005512B0">
          <w:rPr>
            <w:sz w:val="22"/>
            <w:szCs w:val="22"/>
          </w:rPr>
          <w:t xml:space="preserve"> </w:t>
        </w:r>
      </w:hyperlink>
      <w:hyperlink r:id="rId12">
        <w:r w:rsidR="005512B0">
          <w:rPr>
            <w:color w:val="1155CC"/>
            <w:sz w:val="22"/>
            <w:szCs w:val="22"/>
            <w:u w:val="single"/>
          </w:rPr>
          <w:t xml:space="preserve">szacuje się, że w samym 2020 roku sprzedano 190 </w:t>
        </w:r>
        <w:r w:rsidR="005512B0">
          <w:rPr>
            <w:color w:val="1155CC"/>
            <w:sz w:val="22"/>
            <w:szCs w:val="22"/>
            <w:u w:val="single"/>
          </w:rPr>
          <w:t>m</w:t>
        </w:r>
        <w:r w:rsidR="005512B0">
          <w:rPr>
            <w:color w:val="1155CC"/>
            <w:sz w:val="22"/>
            <w:szCs w:val="22"/>
            <w:u w:val="single"/>
          </w:rPr>
          <w:t>ilionów urządzeń 5G</w:t>
        </w:r>
      </w:hyperlink>
      <w:r w:rsidR="005512B0">
        <w:rPr>
          <w:sz w:val="22"/>
          <w:szCs w:val="22"/>
        </w:rPr>
        <w:t>, można oczekiwać, że konsumenci będą używać funkcji VR/AR do testowania produktów, przymierzania ubrań, a nawet projektowania wnętrz bez wychodzenia z domu. Robienie zakupów i wypróbowywanie nowych produktów nie będzie już wymagało ich dotykania, a producenci będą musieli znaleźć sposoby na zapewnianie klientom maksymalnie realistycznych wrażeń. To zaś będzie możliwe przede wszystkim dzięki rozwojowi i upowszechnianiu się łączności 5G.</w:t>
      </w:r>
    </w:p>
    <w:p w14:paraId="64F45409" w14:textId="77777777" w:rsidR="00BF48D6" w:rsidRPr="009B7D74" w:rsidRDefault="00BF48D6">
      <w:pPr>
        <w:spacing w:before="240" w:after="240"/>
        <w:rPr>
          <w:sz w:val="23"/>
          <w:szCs w:val="23"/>
        </w:rPr>
      </w:pPr>
    </w:p>
    <w:p w14:paraId="674DF058" w14:textId="77777777" w:rsidR="00BF48D6" w:rsidRPr="00BF48D6" w:rsidRDefault="00BF48D6" w:rsidP="00BF48D6">
      <w:pPr>
        <w:spacing w:line="300" w:lineRule="auto"/>
        <w:jc w:val="both"/>
        <w:rPr>
          <w:b/>
          <w:sz w:val="18"/>
          <w:szCs w:val="18"/>
        </w:rPr>
      </w:pPr>
      <w:r w:rsidRPr="00BF48D6">
        <w:rPr>
          <w:b/>
          <w:sz w:val="18"/>
          <w:szCs w:val="18"/>
        </w:rPr>
        <w:t>O firmie Motorola</w:t>
      </w:r>
    </w:p>
    <w:p w14:paraId="340A3B02" w14:textId="77777777" w:rsidR="00BF48D6" w:rsidRPr="00BF48D6" w:rsidRDefault="00BF48D6" w:rsidP="00BF48D6">
      <w:pPr>
        <w:spacing w:line="300" w:lineRule="auto"/>
        <w:jc w:val="both"/>
        <w:rPr>
          <w:sz w:val="18"/>
          <w:szCs w:val="18"/>
        </w:rPr>
      </w:pPr>
      <w:r w:rsidRPr="00BF48D6">
        <w:rPr>
          <w:sz w:val="18"/>
          <w:szCs w:val="18"/>
        </w:rPr>
        <w:t>Firma Motorola Mobility LLC została przejęta przez Lenovo Group Holdings w 2015 r. Motorola Mobility jest podmiotem w pełni zależnym Lenovo, który projektuje i produkuje wszystkie telefony komórkowe marki Moto i Motorola.</w:t>
      </w:r>
    </w:p>
    <w:p w14:paraId="078689CE" w14:textId="77777777" w:rsidR="00BF48D6" w:rsidRPr="00BF48D6" w:rsidRDefault="00BF48D6" w:rsidP="00BF48D6">
      <w:pPr>
        <w:spacing w:line="300" w:lineRule="auto"/>
        <w:rPr>
          <w:b/>
          <w:sz w:val="18"/>
          <w:szCs w:val="18"/>
        </w:rPr>
      </w:pPr>
    </w:p>
    <w:p w14:paraId="4F6161A7" w14:textId="77777777" w:rsidR="00BF48D6" w:rsidRPr="00BF48D6" w:rsidRDefault="00BF48D6" w:rsidP="00BF48D6">
      <w:pPr>
        <w:spacing w:line="300" w:lineRule="auto"/>
        <w:rPr>
          <w:b/>
          <w:sz w:val="18"/>
          <w:szCs w:val="18"/>
        </w:rPr>
      </w:pPr>
      <w:r w:rsidRPr="00BF48D6">
        <w:rPr>
          <w:b/>
          <w:sz w:val="18"/>
          <w:szCs w:val="18"/>
        </w:rPr>
        <w:t>O firmie Lenovo</w:t>
      </w:r>
    </w:p>
    <w:p w14:paraId="421EF2B6" w14:textId="6C21C242" w:rsidR="00BF48D6" w:rsidRPr="00BF48D6" w:rsidRDefault="00BF48D6" w:rsidP="009B7D74">
      <w:pPr>
        <w:spacing w:line="300" w:lineRule="auto"/>
        <w:jc w:val="both"/>
        <w:rPr>
          <w:sz w:val="18"/>
          <w:szCs w:val="18"/>
        </w:rPr>
      </w:pPr>
      <w:r w:rsidRPr="00BF48D6">
        <w:rPr>
          <w:sz w:val="18"/>
          <w:szCs w:val="18"/>
        </w:rPr>
        <w:t xml:space="preserve">Lenovo (HKSE: 992) (ADR: LNVGY) jest firmą z listy Fortune Global 500 o obrotach sięgających 45 miliardów USD i światowym liderem technologicznym w dziedzinie inteligentnej transformacji dzięki infrastrukturze i urządzeniom zapewniającym klientom największe możliwości. Oferta łączących się z siecią urządzeń Lenovo należy do największych na świecie i obejmuje smartfony (Motorola), tablety, komputery PC (ThinkPad, Yoga, Lenovo Legion) i stacje robocze, a także urządzenia AR/VR oraz rozwiązania dla inteligentnych domów i biur. Rozwiązania Lenovo dla centrów danych (ThinkSystem i ThinkAgile) zapewniają pojemność i moc obliczeniową systemom zmieniającym biznes oraz społeczeństwo. Lenovo inspiruje użytkowników do wykorzystania drzemiącego w nich potencjału różnorodności i budowania lepszej przyszłości dla wszystkich. Zachęcamy do obserwowania nas w serwisach </w:t>
      </w:r>
      <w:hyperlink r:id="rId13" w:history="1">
        <w:r w:rsidRPr="00BF48D6">
          <w:rPr>
            <w:rStyle w:val="Hyperlink"/>
            <w:sz w:val="18"/>
            <w:szCs w:val="18"/>
          </w:rPr>
          <w:t>LinkedIn</w:t>
        </w:r>
      </w:hyperlink>
      <w:r w:rsidRPr="00BF48D6">
        <w:rPr>
          <w:sz w:val="18"/>
          <w:szCs w:val="18"/>
        </w:rPr>
        <w:t>, </w:t>
      </w:r>
      <w:hyperlink r:id="rId14" w:history="1">
        <w:r w:rsidRPr="00BF48D6">
          <w:rPr>
            <w:rStyle w:val="Hyperlink"/>
            <w:sz w:val="18"/>
            <w:szCs w:val="18"/>
          </w:rPr>
          <w:t>Facebook</w:t>
        </w:r>
      </w:hyperlink>
      <w:r w:rsidRPr="00BF48D6">
        <w:rPr>
          <w:sz w:val="18"/>
          <w:szCs w:val="18"/>
        </w:rPr>
        <w:t>, </w:t>
      </w:r>
      <w:hyperlink r:id="rId15" w:history="1">
        <w:r w:rsidRPr="00BF48D6">
          <w:rPr>
            <w:rStyle w:val="Hyperlink"/>
            <w:sz w:val="18"/>
            <w:szCs w:val="18"/>
          </w:rPr>
          <w:t>Twitter</w:t>
        </w:r>
      </w:hyperlink>
      <w:r w:rsidRPr="00BF48D6">
        <w:rPr>
          <w:sz w:val="18"/>
          <w:szCs w:val="18"/>
        </w:rPr>
        <w:t>, </w:t>
      </w:r>
      <w:hyperlink r:id="rId16" w:history="1">
        <w:r w:rsidRPr="00BF48D6">
          <w:rPr>
            <w:rStyle w:val="Hyperlink"/>
            <w:sz w:val="18"/>
            <w:szCs w:val="18"/>
          </w:rPr>
          <w:t>Instagram</w:t>
        </w:r>
      </w:hyperlink>
      <w:r w:rsidRPr="00BF48D6">
        <w:rPr>
          <w:sz w:val="18"/>
          <w:szCs w:val="18"/>
        </w:rPr>
        <w:t>, </w:t>
      </w:r>
      <w:hyperlink r:id="rId17" w:history="1">
        <w:r w:rsidRPr="00BF48D6">
          <w:rPr>
            <w:rStyle w:val="Hyperlink"/>
            <w:sz w:val="18"/>
            <w:szCs w:val="18"/>
          </w:rPr>
          <w:t>Weibo</w:t>
        </w:r>
      </w:hyperlink>
      <w:r w:rsidRPr="00BF48D6">
        <w:rPr>
          <w:sz w:val="18"/>
          <w:szCs w:val="18"/>
        </w:rPr>
        <w:t xml:space="preserve">, śledzenia aktualności w naszym serwisie </w:t>
      </w:r>
      <w:hyperlink r:id="rId18" w:history="1">
        <w:r w:rsidRPr="00BF48D6">
          <w:rPr>
            <w:rStyle w:val="Hyperlink"/>
            <w:sz w:val="18"/>
            <w:szCs w:val="18"/>
          </w:rPr>
          <w:t>Storyhub</w:t>
        </w:r>
      </w:hyperlink>
      <w:r w:rsidRPr="00BF48D6">
        <w:rPr>
          <w:sz w:val="18"/>
          <w:szCs w:val="18"/>
        </w:rPr>
        <w:t xml:space="preserve"> oraz odwiedzania naszej witryny internetowej </w:t>
      </w:r>
      <w:hyperlink r:id="rId19" w:history="1">
        <w:r w:rsidRPr="00BF48D6">
          <w:rPr>
            <w:rStyle w:val="Hyperlink"/>
            <w:sz w:val="18"/>
            <w:szCs w:val="18"/>
          </w:rPr>
          <w:t>www.lenovo.com</w:t>
        </w:r>
      </w:hyperlink>
      <w:r w:rsidRPr="00BF48D6">
        <w:rPr>
          <w:sz w:val="18"/>
          <w:szCs w:val="18"/>
        </w:rPr>
        <w:t xml:space="preserve">. </w:t>
      </w:r>
      <w:bookmarkStart w:id="0" w:name="_GoBack"/>
      <w:bookmarkEnd w:id="0"/>
    </w:p>
    <w:sectPr w:rsidR="00BF48D6" w:rsidRPr="00BF48D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C57A2" w14:textId="77777777" w:rsidR="007E7144" w:rsidRDefault="007E7144">
      <w:pPr>
        <w:spacing w:line="240" w:lineRule="auto"/>
      </w:pPr>
      <w:r>
        <w:separator/>
      </w:r>
    </w:p>
  </w:endnote>
  <w:endnote w:type="continuationSeparator" w:id="0">
    <w:p w14:paraId="28D127F0" w14:textId="77777777" w:rsidR="007E7144" w:rsidRDefault="007E7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9B9EB" w14:textId="77777777" w:rsidR="004B208E" w:rsidRDefault="004B20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75A48" w14:textId="77777777" w:rsidR="004B208E" w:rsidRDefault="005512B0">
    <w:pPr>
      <w:jc w:val="right"/>
      <w:rPr>
        <w:b/>
        <w:color w:val="000000"/>
      </w:rPr>
    </w:pPr>
    <w:r>
      <w:rPr>
        <w:rFonts w:ascii="Arial" w:hAnsi="Arial"/>
        <w:noProof/>
        <w:sz w:val="22"/>
        <w:szCs w:val="22"/>
      </w:rPr>
      <w:drawing>
        <wp:inline distT="114300" distB="114300" distL="114300" distR="114300" wp14:anchorId="68FA1395" wp14:editId="5CCE314A">
          <wp:extent cx="257175" cy="65722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1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B3B77" w14:textId="77777777" w:rsidR="004B208E" w:rsidRDefault="004B20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195A5" w14:textId="77777777" w:rsidR="007E7144" w:rsidRDefault="007E7144">
      <w:pPr>
        <w:spacing w:line="240" w:lineRule="auto"/>
      </w:pPr>
      <w:r>
        <w:separator/>
      </w:r>
    </w:p>
  </w:footnote>
  <w:footnote w:type="continuationSeparator" w:id="0">
    <w:p w14:paraId="3E68F321" w14:textId="77777777" w:rsidR="007E7144" w:rsidRDefault="007E71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5956A" w14:textId="77777777" w:rsidR="004B208E" w:rsidRDefault="004B20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CD78B" w14:textId="17249BA5" w:rsidR="004B208E" w:rsidRDefault="005512B0">
    <w:pPr>
      <w:rPr>
        <w:b/>
        <w:sz w:val="22"/>
        <w:szCs w:val="22"/>
      </w:rPr>
    </w:pPr>
    <w:r>
      <w:rPr>
        <w:rFonts w:ascii="Arial" w:hAnsi="Arial"/>
        <w:noProof/>
        <w:sz w:val="22"/>
        <w:szCs w:val="22"/>
      </w:rPr>
      <w:drawing>
        <wp:inline distT="114300" distB="114300" distL="114300" distR="114300" wp14:anchorId="352F8143" wp14:editId="7A7EAE85">
          <wp:extent cx="3178944" cy="90963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93" r="93"/>
                  <a:stretch>
                    <a:fillRect/>
                  </a:stretch>
                </pic:blipFill>
                <pic:spPr>
                  <a:xfrm>
                    <a:off x="0" y="0"/>
                    <a:ext cx="3178944" cy="909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</w:r>
    <w:r>
      <w:rPr>
        <w:b/>
        <w:sz w:val="22"/>
        <w:szCs w:val="22"/>
      </w:rPr>
      <w:t>Informacja prasowa</w:t>
    </w:r>
  </w:p>
  <w:p w14:paraId="7273B7D8" w14:textId="77777777" w:rsidR="00E82914" w:rsidRDefault="00E82914">
    <w:pPr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681A0" w14:textId="77777777" w:rsidR="004B208E" w:rsidRDefault="004B20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8E"/>
    <w:rsid w:val="00086F55"/>
    <w:rsid w:val="00090C89"/>
    <w:rsid w:val="001A6923"/>
    <w:rsid w:val="00234662"/>
    <w:rsid w:val="00345F1E"/>
    <w:rsid w:val="00397148"/>
    <w:rsid w:val="003B6AF4"/>
    <w:rsid w:val="00414E84"/>
    <w:rsid w:val="0049101B"/>
    <w:rsid w:val="0049184F"/>
    <w:rsid w:val="004B208E"/>
    <w:rsid w:val="004B3DA7"/>
    <w:rsid w:val="0052702C"/>
    <w:rsid w:val="005512B0"/>
    <w:rsid w:val="005B558A"/>
    <w:rsid w:val="006E7E4C"/>
    <w:rsid w:val="00700C6E"/>
    <w:rsid w:val="00725748"/>
    <w:rsid w:val="007D3C13"/>
    <w:rsid w:val="007E7144"/>
    <w:rsid w:val="007F7C19"/>
    <w:rsid w:val="00835381"/>
    <w:rsid w:val="0088246E"/>
    <w:rsid w:val="008B534E"/>
    <w:rsid w:val="008C449E"/>
    <w:rsid w:val="009B7D74"/>
    <w:rsid w:val="00A86FB2"/>
    <w:rsid w:val="00AC7C13"/>
    <w:rsid w:val="00B01D21"/>
    <w:rsid w:val="00B31E8D"/>
    <w:rsid w:val="00BB4785"/>
    <w:rsid w:val="00BF48D6"/>
    <w:rsid w:val="00CB3355"/>
    <w:rsid w:val="00D50352"/>
    <w:rsid w:val="00D55F98"/>
    <w:rsid w:val="00DB6687"/>
    <w:rsid w:val="00E153CA"/>
    <w:rsid w:val="00E82914"/>
    <w:rsid w:val="00E90FC6"/>
    <w:rsid w:val="00ED3FBF"/>
    <w:rsid w:val="00EF33B7"/>
    <w:rsid w:val="00F4615A"/>
    <w:rsid w:val="00FB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7644"/>
  <w15:docId w15:val="{FE862CC8-47BD-430B-A5E2-950EF598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="Montserrat" w:hAnsi="Montserrat" w:cs="Montserrat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090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C8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C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C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48D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4E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53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novo.com/pl/pl/laptops/legion-laptops/legion-7-series/Lenovo-Legion-7/p/88GMY701410" TargetMode="External"/><Relationship Id="rId13" Type="http://schemas.openxmlformats.org/officeDocument/2006/relationships/hyperlink" Target="https://na01.safelinks.protection.outlook.com/?url=https://www.linkedin.com/company/lenovo/?tr&amp;data=02|01|Mark.Shadle@zenogroup.com|202839d303f04289eb1b08d5bbf9c6bd|b824bfb3918e43c2bb1cdcc1ba40a82b|0|0|636621603856599665&amp;sdata=ODQUbiO91OLaooCPkjK3x880+ALmd7wGA/10GfqeTkM=&amp;reserved=0" TargetMode="External"/><Relationship Id="rId18" Type="http://schemas.openxmlformats.org/officeDocument/2006/relationships/hyperlink" Target="http://storyhub.lenovo.com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nam12.safelinks.protection.outlook.com/?url=https://www.lenovo.com/us/en/laptops/legion-laptops/legion-7-series/Lenovo-Legion-7/p/88GMY701410&amp;data=04|01|Sarah.Bamber@3monkeyszeno.com|9e4a2e6bca034bff0bb408d8c93c187c|b824bfb3918e43c2bb1cdcc1ba40a82b|0|0|637480607241397132|Unknown|TWFpbGZsb3d8eyJWIjoiMC4wLjAwMDAiLCJQIjoiV2luMzIiLCJBTiI6Ik1haWwiLCJXVCI6Mn0=|1000&amp;sdata=Stx/E4FkN25yLCIVTtGKcV2dZat8B7caudWA3s2gL/Y=&amp;reserved=0" TargetMode="External"/><Relationship Id="rId12" Type="http://schemas.openxmlformats.org/officeDocument/2006/relationships/hyperlink" Target="https://www.ericsson.com/en/mobility-report" TargetMode="External"/><Relationship Id="rId17" Type="http://schemas.openxmlformats.org/officeDocument/2006/relationships/hyperlink" Target="https://na01.safelinks.protection.outlook.com/?url=https://weibo.com/lenovo&amp;data=02|01|Mark.Shadle@zenogroup.com|202839d303f04289eb1b08d5bbf9c6bd|b824bfb3918e43c2bb1cdcc1ba40a82b|0|0|636621603856629685&amp;sdata=eNS++jLElg2XJ9fqH0ruQoOLosjuhfEwsT3EP1moJS8=&amp;reserved=0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na01.safelinks.protection.outlook.com/?url=https://www.instagram.com/lenovo/?hl=en&amp;data=02|01|Mark.Shadle@zenogroup.com|202839d303f04289eb1b08d5bbf9c6bd|b824bfb3918e43c2bb1cdcc1ba40a82b|0|0|636621603856619680&amp;sdata=Ic7Cc5F8zGRT0q3kXRH+Km3dTjFi5NcQ6iwFbNkYbbk=&amp;reserved=0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nam12.safelinks.protection.outlook.com/?url=https://www.ericsson.com/en/mobility-report/reports/june-2020&amp;data=04|01|Sarah.Bamber@3monkeyszeno.com|9e4a2e6bca034bff0bb408d8c93c187c|b824bfb3918e43c2bb1cdcc1ba40a82b|0|0|637480607241407127|Unknown|TWFpbGZsb3d8eyJWIjoiMC4wLjAwMDAiLCJQIjoiV2luMzIiLCJBTiI6Ik1haWwiLCJXVCI6Mn0=|1000&amp;sdata=FxUyQ8uiekwXqAUFYUTyMeSPsSEWobhqWgyfOgEDREU=&amp;reserved=0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na01.safelinks.protection.outlook.com/?url=https://twitter.com/lenovo&amp;data=02|01|Mark.Shadle@zenogroup.com|202839d303f04289eb1b08d5bbf9c6bd|b824bfb3918e43c2bb1cdcc1ba40a82b|0|0|636621603856619680&amp;sdata=xhM+mgKMDufFy+zSaAG3vBZig4BAZtbJfYVfK0+R3xg=&amp;reserved=0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motorola.com/pl/smartphones-motorola-edge/p" TargetMode="External"/><Relationship Id="rId19" Type="http://schemas.openxmlformats.org/officeDocument/2006/relationships/hyperlink" Target="http://www.lenov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am12.safelinks.protection.outlook.com/?url=https://www.motorola.com/us/smartphones-motorola-edge-plus/p&amp;data=04|01|Sarah.Bamber@3monkeyszeno.com|9e4a2e6bca034bff0bb408d8c93c187c|b824bfb3918e43c2bb1cdcc1ba40a82b|0|0|637480607241397132|Unknown|TWFpbGZsb3d8eyJWIjoiMC4wLjAwMDAiLCJQIjoiV2luMzIiLCJBTiI6Ik1haWwiLCJXVCI6Mn0=|1000&amp;sdata=HzKynzVnwyYoORmQagqPmlbyO6jeVqBsvUaLMat5uo4=&amp;reserved=0" TargetMode="External"/><Relationship Id="rId14" Type="http://schemas.openxmlformats.org/officeDocument/2006/relationships/hyperlink" Target="https://na01.safelinks.protection.outlook.com/?url=https://www.facebook.com/lenovo/&amp;data=02|01|Mark.Shadle@zenogroup.com|202839d303f04289eb1b08d5bbf9c6bd|b824bfb3918e43c2bb1cdcc1ba40a82b|0|0|636621603856609670&amp;sdata=NQdborxe35/SdFigEEkQfHhumNDpGQp327K1z/6LK2I=&amp;reserved=0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1207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Bartha</dc:creator>
  <cp:lastModifiedBy>Piotr Bartha</cp:lastModifiedBy>
  <cp:revision>4</cp:revision>
  <dcterms:created xsi:type="dcterms:W3CDTF">2021-03-11T11:04:00Z</dcterms:created>
  <dcterms:modified xsi:type="dcterms:W3CDTF">2021-03-11T11:23:00Z</dcterms:modified>
</cp:coreProperties>
</file>